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CDE" w:rsidRDefault="00E867F7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E867F7">
        <w:rPr>
          <w:rFonts w:ascii="Calibri" w:eastAsiaTheme="majorEastAsia" w:hAnsi="Calibri" w:cs="Calibr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-786130</wp:posOffset>
            </wp:positionH>
            <wp:positionV relativeFrom="paragraph">
              <wp:posOffset>-107950</wp:posOffset>
            </wp:positionV>
            <wp:extent cx="1280160" cy="708660"/>
            <wp:effectExtent l="0" t="0" r="0" b="0"/>
            <wp:wrapTight wrapText="bothSides">
              <wp:wrapPolygon edited="0">
                <wp:start x="5143" y="4065"/>
                <wp:lineTo x="1929" y="10452"/>
                <wp:lineTo x="4821" y="16839"/>
                <wp:lineTo x="5143" y="16839"/>
                <wp:lineTo x="6750" y="16839"/>
                <wp:lineTo x="7071" y="16839"/>
                <wp:lineTo x="8357" y="13935"/>
                <wp:lineTo x="8357" y="13355"/>
                <wp:lineTo x="19607" y="13355"/>
                <wp:lineTo x="19607" y="8710"/>
                <wp:lineTo x="6750" y="4065"/>
                <wp:lineTo x="5143" y="4065"/>
              </wp:wrapPolygon>
            </wp:wrapTight>
            <wp:docPr id="2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A74CDE">
        <w:rPr>
          <w:rFonts w:ascii="Calibri" w:eastAsiaTheme="majorEastAsia" w:hAnsi="Calibri" w:cs="Calibri"/>
          <w:sz w:val="20"/>
          <w:szCs w:val="20"/>
        </w:rPr>
        <w:t>6.1</w:t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A74CDE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:rsidR="00E867F7" w:rsidRDefault="00E867F7" w:rsidP="00E867F7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6.6 Infrastruktura społeczna – RLKS</w:t>
      </w:r>
    </w:p>
    <w:p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bookmarkStart w:id="0" w:name="_GoBack"/>
      <w:bookmarkEnd w:id="0"/>
    </w:p>
    <w:p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621DAA" w:rsidRPr="00621DAA" w:rsidRDefault="00976E1B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</w:sdtPr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621DAA" w:rsidRPr="00621DAA" w:rsidRDefault="00976E1B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</w:sdtPr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1" w:name="_Hlk171334924"/>
    </w:p>
    <w:p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1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B5A" w:rsidRDefault="00E65B5A">
      <w:pPr>
        <w:spacing w:after="0" w:line="240" w:lineRule="auto"/>
      </w:pPr>
      <w:r>
        <w:separator/>
      </w:r>
    </w:p>
  </w:endnote>
  <w:endnote w:type="continuationSeparator" w:id="0">
    <w:p w:rsidR="00E65B5A" w:rsidRDefault="00E6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8CB" w:rsidRDefault="00976E1B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DA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948CB" w:rsidRDefault="00AE50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8CB" w:rsidRPr="00A86DC4" w:rsidRDefault="00976E1B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="00621DAA"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 w:rsidR="00E867F7">
      <w:rPr>
        <w:rStyle w:val="Numerstrony"/>
        <w:rFonts w:ascii="Calibri" w:hAnsi="Calibri"/>
        <w:noProof/>
      </w:rPr>
      <w:t>2</w:t>
    </w:r>
    <w:r w:rsidRPr="00A86DC4">
      <w:rPr>
        <w:rStyle w:val="Numerstrony"/>
        <w:rFonts w:ascii="Calibri" w:hAnsi="Calibri"/>
      </w:rPr>
      <w:fldChar w:fldCharType="end"/>
    </w:r>
  </w:p>
  <w:p w:rsidR="002948CB" w:rsidRDefault="00AE50C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32F" w:rsidRPr="00C6032F" w:rsidRDefault="00976E1B" w:rsidP="00C6032F">
    <w:pPr>
      <w:spacing w:after="120" w:line="276" w:lineRule="auto"/>
      <w:jc w:val="center"/>
      <w:rPr>
        <w:rFonts w:ascii="Open Sans Medium" w:eastAsia="Calibri" w:hAnsi="Open Sans Medium" w:cs="Open Sans Medium"/>
      </w:rPr>
    </w:pPr>
    <w:r w:rsidRPr="00976E1B">
      <w:rPr>
        <w:noProof/>
      </w:rPr>
      <w:pict>
        <v:line id="Łącznik prosty 6" o:spid="_x0000_s819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C6032F" w:rsidRPr="0008661E">
      <w:rPr>
        <w:rFonts w:ascii="Open Sans Medium" w:eastAsia="Calibri" w:hAnsi="Open Sans Medium" w:cs="Open Sans Medium"/>
      </w:rPr>
      <w:t>Fundusze Europejskie dla Pomorza 2021-2027</w:t>
    </w:r>
    <w:r w:rsidRPr="00976E1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8195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<v:textbox style="mso-fit-shape-to-text:t">
            <w:txbxContent>
              <w:p w:rsidR="00C6032F" w:rsidRPr="0061767F" w:rsidRDefault="00C6032F" w:rsidP="00C6032F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976E1B">
      <w:rPr>
        <w:noProof/>
      </w:rPr>
      <w:pict>
        <v:shape id="Pole tekstowe 2" o:spid="_x0000_s8194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<v:textbox style="mso-fit-shape-to-text:t">
            <w:txbxContent>
              <w:p w:rsidR="00C6032F" w:rsidRPr="0061767F" w:rsidRDefault="00C6032F" w:rsidP="00C6032F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976E1B">
      <w:rPr>
        <w:noProof/>
      </w:rPr>
      <w:pict>
        <v:shape id="Pole tekstowe 217" o:spid="_x0000_s8193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<v:textbox style="mso-fit-shape-to-text:t">
            <w:txbxContent>
              <w:p w:rsidR="00C6032F" w:rsidRPr="0061767F" w:rsidRDefault="00C6032F" w:rsidP="00C6032F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B5A" w:rsidRDefault="00E65B5A">
      <w:pPr>
        <w:spacing w:after="0" w:line="240" w:lineRule="auto"/>
      </w:pPr>
      <w:r>
        <w:separator/>
      </w:r>
    </w:p>
  </w:footnote>
  <w:footnote w:type="continuationSeparator" w:id="0">
    <w:p w:rsidR="00E65B5A" w:rsidRDefault="00E6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32F" w:rsidRDefault="00C6032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32F" w:rsidRDefault="00C6032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8CB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docVars>
    <w:docVar w:name="LE_Links" w:val="{542A4A88-3635-4FDC-B848-C8188883B557}"/>
  </w:docVars>
  <w:rsids>
    <w:rsidRoot w:val="00621DAA"/>
    <w:rsid w:val="00164A20"/>
    <w:rsid w:val="00180453"/>
    <w:rsid w:val="00190291"/>
    <w:rsid w:val="002E75BE"/>
    <w:rsid w:val="003C4A47"/>
    <w:rsid w:val="004207BB"/>
    <w:rsid w:val="004314EE"/>
    <w:rsid w:val="00496FEC"/>
    <w:rsid w:val="00585D7D"/>
    <w:rsid w:val="00611F01"/>
    <w:rsid w:val="00617677"/>
    <w:rsid w:val="00621DAA"/>
    <w:rsid w:val="006512A7"/>
    <w:rsid w:val="006B6F4C"/>
    <w:rsid w:val="006C28AA"/>
    <w:rsid w:val="006F6404"/>
    <w:rsid w:val="00723677"/>
    <w:rsid w:val="00725598"/>
    <w:rsid w:val="00733C2D"/>
    <w:rsid w:val="00742DF0"/>
    <w:rsid w:val="007A0684"/>
    <w:rsid w:val="007E1A02"/>
    <w:rsid w:val="008019E7"/>
    <w:rsid w:val="00924995"/>
    <w:rsid w:val="009617A7"/>
    <w:rsid w:val="00976E1B"/>
    <w:rsid w:val="009A50BB"/>
    <w:rsid w:val="009D2BC1"/>
    <w:rsid w:val="00A26A60"/>
    <w:rsid w:val="00A74CDE"/>
    <w:rsid w:val="00A928EB"/>
    <w:rsid w:val="00AC7E90"/>
    <w:rsid w:val="00AE50C1"/>
    <w:rsid w:val="00B2366D"/>
    <w:rsid w:val="00B248DE"/>
    <w:rsid w:val="00BC3013"/>
    <w:rsid w:val="00C07CEA"/>
    <w:rsid w:val="00C6032F"/>
    <w:rsid w:val="00C858A2"/>
    <w:rsid w:val="00D62962"/>
    <w:rsid w:val="00DF1CAA"/>
    <w:rsid w:val="00E65B5A"/>
    <w:rsid w:val="00E867F7"/>
    <w:rsid w:val="00F22721"/>
    <w:rsid w:val="00F67A8D"/>
    <w:rsid w:val="00F772D8"/>
    <w:rsid w:val="00FB29F6"/>
    <w:rsid w:val="00FC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7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A4A88-3635-4FDC-B848-C8188883B55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DAF4479-198D-4255-BA00-0CB798EC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Biuro LGD Trzy Krajobrazy</cp:lastModifiedBy>
  <cp:revision>8</cp:revision>
  <dcterms:created xsi:type="dcterms:W3CDTF">2025-01-30T09:45:00Z</dcterms:created>
  <dcterms:modified xsi:type="dcterms:W3CDTF">2025-07-29T10:20:00Z</dcterms:modified>
</cp:coreProperties>
</file>