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D2E2" w14:textId="21335DB8" w:rsidR="00B95E60" w:rsidRPr="00B95E60" w:rsidRDefault="005038B7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  <w:lang w:eastAsia="en-US"/>
        </w:rPr>
        <w:drawing>
          <wp:anchor distT="0" distB="0" distL="114300" distR="114300" simplePos="0" relativeHeight="251659264" behindDoc="1" locked="0" layoutInCell="1" allowOverlap="1" wp14:anchorId="4A9F1670" wp14:editId="18DD00C1">
            <wp:simplePos x="0" y="0"/>
            <wp:positionH relativeFrom="column">
              <wp:posOffset>-130810</wp:posOffset>
            </wp:positionH>
            <wp:positionV relativeFrom="paragraph">
              <wp:posOffset>0</wp:posOffset>
            </wp:positionV>
            <wp:extent cx="1188720" cy="664210"/>
            <wp:effectExtent l="0" t="0" r="0" b="0"/>
            <wp:wrapTight wrapText="bothSides">
              <wp:wrapPolygon edited="0">
                <wp:start x="5192" y="2478"/>
                <wp:lineTo x="1731" y="10532"/>
                <wp:lineTo x="4500" y="16727"/>
                <wp:lineTo x="4846" y="17966"/>
                <wp:lineTo x="6923" y="17966"/>
                <wp:lineTo x="8308" y="13629"/>
                <wp:lineTo x="19385" y="13010"/>
                <wp:lineTo x="19385" y="8673"/>
                <wp:lineTo x="6577" y="2478"/>
                <wp:lineTo x="5192" y="2478"/>
              </wp:wrapPolygon>
            </wp:wrapTight>
            <wp:docPr id="12868920" name="Obraz 5" descr="Obraz zawierający zrzut ekranu, Grafika, logo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8920" name="Obraz 5" descr="Obraz zawierający zrzut ekranu, Grafika, logo, design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E60" w:rsidRPr="00B95E60">
        <w:rPr>
          <w:rFonts w:ascii="Calibri" w:hAnsi="Calibri" w:cs="Calibri"/>
          <w:sz w:val="20"/>
          <w:szCs w:val="20"/>
        </w:rPr>
        <w:t>Załącznik nr 7.</w:t>
      </w:r>
      <w:r w:rsidR="00412480">
        <w:rPr>
          <w:rFonts w:ascii="Calibri" w:hAnsi="Calibri" w:cs="Calibri"/>
          <w:sz w:val="20"/>
          <w:szCs w:val="20"/>
        </w:rPr>
        <w:t>6</w:t>
      </w:r>
      <w:r w:rsidR="00B95E60"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792A230E" w14:textId="357873C5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>Działanie 6.</w:t>
      </w:r>
      <w:r w:rsidR="00E55FE6">
        <w:rPr>
          <w:rFonts w:ascii="Calibri" w:hAnsi="Calibri" w:cs="Calibri"/>
          <w:sz w:val="20"/>
          <w:szCs w:val="20"/>
        </w:rPr>
        <w:t>6</w:t>
      </w:r>
      <w:r w:rsidRPr="00B95E60">
        <w:rPr>
          <w:rFonts w:ascii="Calibri" w:hAnsi="Calibri" w:cs="Calibri"/>
          <w:sz w:val="20"/>
          <w:szCs w:val="20"/>
        </w:rPr>
        <w:t xml:space="preserve"> Infrastruktura </w:t>
      </w:r>
      <w:r w:rsidR="00E55FE6">
        <w:rPr>
          <w:rFonts w:ascii="Calibri" w:hAnsi="Calibri" w:cs="Calibri"/>
          <w:sz w:val="20"/>
          <w:szCs w:val="20"/>
        </w:rPr>
        <w:t>społeczna</w:t>
      </w:r>
      <w:r w:rsidRPr="00B95E60">
        <w:rPr>
          <w:rFonts w:ascii="Calibri" w:hAnsi="Calibri" w:cs="Calibri"/>
          <w:sz w:val="20"/>
          <w:szCs w:val="20"/>
        </w:rPr>
        <w:t xml:space="preserve"> – RLKS</w:t>
      </w:r>
    </w:p>
    <w:p w14:paraId="608FD30F" w14:textId="77777777" w:rsidR="00B95E60" w:rsidRPr="00B95E60" w:rsidRDefault="00B95E60" w:rsidP="00B95E60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2021-2027</w:t>
      </w:r>
      <w:r w:rsidRPr="00B95E60">
        <w:t xml:space="preserve"> </w:t>
      </w:r>
    </w:p>
    <w:p w14:paraId="006F1473" w14:textId="6B8C452F" w:rsidR="00FD7D55" w:rsidRPr="007C2602" w:rsidRDefault="00B95E60" w:rsidP="003B7AB5">
      <w:pPr>
        <w:spacing w:before="480"/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</w:p>
    <w:p w14:paraId="40703ABF" w14:textId="77777777"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2C8A895B" w14:textId="77777777"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14:paraId="59C43070" w14:textId="77777777"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14:paraId="5683245C" w14:textId="77777777"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14:paraId="0016B7F1" w14:textId="77777777" w:rsidR="00A56083" w:rsidRPr="00A56083" w:rsidRDefault="00A56083" w:rsidP="00A56083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029B35DA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Zarząd Województwa Pomorskiego z siedzibą w Gdańsku, 80-810 ul. Okopowa 21/27, nr tel. 58 326 81 90; </w:t>
      </w:r>
    </w:p>
    <w:p w14:paraId="176DA080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kontaktowe inspektora ochrony danych to e-mail: </w:t>
      </w:r>
      <w:hyperlink r:id="rId13" w:history="1">
        <w:r w:rsidRPr="00A56083">
          <w:rPr>
            <w:rStyle w:val="Hipercze"/>
            <w:rFonts w:ascii="Calibri" w:hAnsi="Calibri" w:cs="Calibri"/>
            <w:sz w:val="22"/>
            <w:szCs w:val="22"/>
            <w:u w:val="none"/>
          </w:rPr>
          <w:t>iod@pomorskie.eu</w:t>
        </w:r>
      </w:hyperlink>
      <w:r w:rsidRPr="00A56083">
        <w:rPr>
          <w:rStyle w:val="Hipercze"/>
          <w:rFonts w:ascii="Calibri" w:hAnsi="Calibri" w:cs="Calibri"/>
          <w:sz w:val="22"/>
          <w:szCs w:val="22"/>
          <w:u w:val="none"/>
        </w:rPr>
        <w:t>;</w:t>
      </w:r>
      <w:r w:rsidRPr="00A56083">
        <w:rPr>
          <w:rFonts w:ascii="Calibri" w:hAnsi="Calibri" w:cs="Calibri"/>
          <w:sz w:val="22"/>
          <w:szCs w:val="22"/>
        </w:rPr>
        <w:t xml:space="preserve"> </w:t>
      </w:r>
    </w:p>
    <w:p w14:paraId="63B30763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reprezentujących Wnioskodawcę przetwarzane będą w celu wykonywania obowiązków Instytucji Zarządzającej w zakresie wyboru projektów do dofinansowania w ramach FEP</w:t>
      </w:r>
      <w:bookmarkStart w:id="0" w:name="_Hlk131764573"/>
      <w:r w:rsidRPr="00A56083">
        <w:rPr>
          <w:rFonts w:ascii="Calibri" w:hAnsi="Calibri" w:cs="Calibri"/>
          <w:sz w:val="22"/>
          <w:szCs w:val="22"/>
        </w:rPr>
        <w:t xml:space="preserve"> 2021-2027 </w:t>
      </w:r>
      <w:bookmarkEnd w:id="0"/>
      <w:r w:rsidRPr="00A56083">
        <w:rPr>
          <w:rFonts w:ascii="Calibri" w:hAnsi="Calibri" w:cs="Calibri"/>
          <w:sz w:val="22"/>
          <w:szCs w:val="22"/>
        </w:rPr>
        <w:t>oraz rejestrowania i przechowywania w formie elektronicznej za pomocą Centralnego Systemu Teleinformatycznego CST2021 danych dotyczących każdej operacji, niezbędnych do wykonywania funkcji Instytucji Zarządzającej, na podstawie art. 6 ust.1 lit. c) RODO (tj. obowiązku prawnego).</w:t>
      </w:r>
    </w:p>
    <w:p w14:paraId="662F5425" w14:textId="77777777" w:rsidR="00A56083" w:rsidRPr="00A56083" w:rsidRDefault="00A56083" w:rsidP="00A56083">
      <w:pPr>
        <w:numPr>
          <w:ilvl w:val="0"/>
          <w:numId w:val="91"/>
        </w:numPr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40BC0EBF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098E802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będą udostępniane podmiotom realizującym obsługę prawną i pozostałym administratorom wymienionym w art. 87 Ustawy o zasadach realizacji zadań finansowanych ze środków europejskich w perspektywie finansowej 2021–2027.</w:t>
      </w:r>
    </w:p>
    <w:p w14:paraId="3AD7AFBD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będą przekazywane innym podmiotom, którym zlecimy usługi związane z przetwarzaniem danych osobowych (tj. podmiotom wspierającym systemy informatyczne, podmiotom świadczącym usługi na rzecz Zarządu Województwa Pomorskiego w związku z realizacją FEP 2021-2027). Wskazane podmioty będą przetwarzać dane na podstawie umowy z nami i tylko zgodnie z naszymi poleceniami.</w:t>
      </w:r>
    </w:p>
    <w:p w14:paraId="7F7DAF63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Ponadto w zakresie stanowiącym informację publiczną dane będą ujawniane każdemu zainteresowanemu taką informacją lub publikowane w Biuletynie Informacji Publicznej Urzędu czy na stronie internetowej programu.</w:t>
      </w:r>
    </w:p>
    <w:p w14:paraId="13BE5EF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1" w:name="_Hlk128136465"/>
      <w:r w:rsidRPr="00A56083">
        <w:rPr>
          <w:rFonts w:ascii="Calibri" w:hAnsi="Calibri" w:cs="Calibri"/>
          <w:sz w:val="22"/>
          <w:szCs w:val="22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1"/>
    </w:p>
    <w:p w14:paraId="094E79F6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lastRenderedPageBreak/>
        <w:t>Osoba, której dane dotyczą posiada prawo do żądania od administratora danych dostępu do danych, ich sprostowania, usunięcia lub ograniczenia przetwarzania lub prawo wniesienia sprzeciwu wobec przetwarzania;</w:t>
      </w:r>
    </w:p>
    <w:p w14:paraId="22A97D6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14:paraId="5B3BAFC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Podanie danych osobowych jest niezbędne do realizacji ustawowych obowiązków Instytucji Zarządzającej FEP 2021-2027 związanych z procesem aplikowania o środki unijne i budżetu państwa oraz realizacji projektów w ramach FEP 2021-2027, a konsekwencją niepodania danych osobowych będzie brak możliwości uczestnictwa w powyższym procesie.</w:t>
      </w:r>
    </w:p>
    <w:p w14:paraId="1BD25DD3" w14:textId="77777777" w:rsidR="00CA331B" w:rsidRDefault="00CA331B" w:rsidP="00ED153C">
      <w:pPr>
        <w:rPr>
          <w:rFonts w:ascii="Calibri" w:hAnsi="Calibri" w:cs="Calibri"/>
        </w:rPr>
      </w:pPr>
    </w:p>
    <w:p w14:paraId="706631E7" w14:textId="77777777" w:rsidR="00ED153C" w:rsidRDefault="00ED153C" w:rsidP="00977D0A">
      <w:pPr>
        <w:rPr>
          <w:rFonts w:ascii="Calibri" w:hAnsi="Calibri" w:cs="Calibri"/>
        </w:rPr>
      </w:pPr>
    </w:p>
    <w:p w14:paraId="1B956B59" w14:textId="77777777" w:rsidR="00ED153C" w:rsidRDefault="00ED153C" w:rsidP="00977D0A">
      <w:pPr>
        <w:rPr>
          <w:rFonts w:asciiTheme="minorHAnsi" w:hAnsiTheme="minorHAnsi"/>
        </w:rPr>
      </w:pPr>
    </w:p>
    <w:p w14:paraId="4E43F5B2" w14:textId="77777777" w:rsidR="00ED153C" w:rsidRDefault="00ED153C" w:rsidP="00977D0A">
      <w:pPr>
        <w:rPr>
          <w:rFonts w:asciiTheme="minorHAnsi" w:hAnsiTheme="minorHAnsi"/>
        </w:rPr>
      </w:pPr>
    </w:p>
    <w:p w14:paraId="203588A1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0C74F9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945628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5E15C29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199748D" w14:textId="77777777" w:rsidR="00905674" w:rsidRDefault="00905674" w:rsidP="001F4785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17190F08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37625629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52903BD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4FC5C" w14:textId="77777777" w:rsidR="00A72982" w:rsidRDefault="00A72982">
      <w:r>
        <w:separator/>
      </w:r>
    </w:p>
  </w:endnote>
  <w:endnote w:type="continuationSeparator" w:id="0">
    <w:p w14:paraId="2837B0B6" w14:textId="77777777" w:rsidR="00A72982" w:rsidRDefault="00A72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87EFC" w14:textId="77777777" w:rsidR="00F856E6" w:rsidRDefault="00F856E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0D8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457D2936" w14:textId="0347DD3F" w:rsidR="00B63EAC" w:rsidRPr="00B63EAC" w:rsidRDefault="00E973EF" w:rsidP="00F856E6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6EA47BF" wp14:editId="44CF684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B356D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DFD889" wp14:editId="1D82E5D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942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DFD8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472942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B79244" wp14:editId="3A73008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E45A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B7924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BCE45A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E86CB2" wp14:editId="379EDC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E675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E86CB2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7DE675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856E6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856E6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856E6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B1EA1" w14:textId="77777777" w:rsidR="00A72982" w:rsidRDefault="00A72982">
      <w:r>
        <w:separator/>
      </w:r>
    </w:p>
  </w:footnote>
  <w:footnote w:type="continuationSeparator" w:id="0">
    <w:p w14:paraId="3CFCF192" w14:textId="77777777" w:rsidR="00A72982" w:rsidRDefault="00A72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4388B" w14:textId="77777777" w:rsidR="00F856E6" w:rsidRDefault="00F856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FD231" w14:textId="77777777" w:rsidR="00F856E6" w:rsidRDefault="00F856E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423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6845926" wp14:editId="1E5CBDCE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307514">
    <w:abstractNumId w:val="66"/>
  </w:num>
  <w:num w:numId="2" w16cid:durableId="1414276988">
    <w:abstractNumId w:val="86"/>
  </w:num>
  <w:num w:numId="3" w16cid:durableId="1618878211">
    <w:abstractNumId w:val="8"/>
  </w:num>
  <w:num w:numId="4" w16cid:durableId="819880771">
    <w:abstractNumId w:val="45"/>
  </w:num>
  <w:num w:numId="5" w16cid:durableId="384377619">
    <w:abstractNumId w:val="20"/>
  </w:num>
  <w:num w:numId="6" w16cid:durableId="1630234714">
    <w:abstractNumId w:val="79"/>
  </w:num>
  <w:num w:numId="7" w16cid:durableId="2124229908">
    <w:abstractNumId w:val="52"/>
  </w:num>
  <w:num w:numId="8" w16cid:durableId="981037724">
    <w:abstractNumId w:val="21"/>
  </w:num>
  <w:num w:numId="9" w16cid:durableId="1257178516">
    <w:abstractNumId w:val="38"/>
  </w:num>
  <w:num w:numId="10" w16cid:durableId="1056274573">
    <w:abstractNumId w:val="57"/>
  </w:num>
  <w:num w:numId="11" w16cid:durableId="1477992360">
    <w:abstractNumId w:val="23"/>
  </w:num>
  <w:num w:numId="12" w16cid:durableId="702093370">
    <w:abstractNumId w:val="31"/>
  </w:num>
  <w:num w:numId="13" w16cid:durableId="561719888">
    <w:abstractNumId w:val="54"/>
  </w:num>
  <w:num w:numId="14" w16cid:durableId="527909233">
    <w:abstractNumId w:val="88"/>
  </w:num>
  <w:num w:numId="15" w16cid:durableId="1629162013">
    <w:abstractNumId w:val="27"/>
  </w:num>
  <w:num w:numId="16" w16cid:durableId="570968520">
    <w:abstractNumId w:val="24"/>
  </w:num>
  <w:num w:numId="17" w16cid:durableId="831527657">
    <w:abstractNumId w:val="33"/>
  </w:num>
  <w:num w:numId="18" w16cid:durableId="1501651452">
    <w:abstractNumId w:val="62"/>
  </w:num>
  <w:num w:numId="19" w16cid:durableId="614942828">
    <w:abstractNumId w:val="32"/>
  </w:num>
  <w:num w:numId="20" w16cid:durableId="415588528">
    <w:abstractNumId w:val="50"/>
  </w:num>
  <w:num w:numId="21" w16cid:durableId="564531721">
    <w:abstractNumId w:val="26"/>
  </w:num>
  <w:num w:numId="22" w16cid:durableId="1231503291">
    <w:abstractNumId w:val="40"/>
  </w:num>
  <w:num w:numId="23" w16cid:durableId="1896315096">
    <w:abstractNumId w:val="44"/>
  </w:num>
  <w:num w:numId="24" w16cid:durableId="1388261172">
    <w:abstractNumId w:val="22"/>
  </w:num>
  <w:num w:numId="25" w16cid:durableId="526796292">
    <w:abstractNumId w:val="89"/>
  </w:num>
  <w:num w:numId="26" w16cid:durableId="1185752825">
    <w:abstractNumId w:val="3"/>
  </w:num>
  <w:num w:numId="27" w16cid:durableId="1199321346">
    <w:abstractNumId w:val="70"/>
  </w:num>
  <w:num w:numId="28" w16cid:durableId="1694916750">
    <w:abstractNumId w:val="59"/>
  </w:num>
  <w:num w:numId="29" w16cid:durableId="2124617360">
    <w:abstractNumId w:val="72"/>
  </w:num>
  <w:num w:numId="30" w16cid:durableId="896403758">
    <w:abstractNumId w:val="87"/>
  </w:num>
  <w:num w:numId="31" w16cid:durableId="1973443816">
    <w:abstractNumId w:val="25"/>
  </w:num>
  <w:num w:numId="32" w16cid:durableId="1949268661">
    <w:abstractNumId w:val="19"/>
  </w:num>
  <w:num w:numId="33" w16cid:durableId="955872496">
    <w:abstractNumId w:val="75"/>
  </w:num>
  <w:num w:numId="34" w16cid:durableId="149949749">
    <w:abstractNumId w:val="46"/>
  </w:num>
  <w:num w:numId="35" w16cid:durableId="1786582396">
    <w:abstractNumId w:val="30"/>
  </w:num>
  <w:num w:numId="36" w16cid:durableId="1197739738">
    <w:abstractNumId w:val="48"/>
  </w:num>
  <w:num w:numId="37" w16cid:durableId="1125193570">
    <w:abstractNumId w:val="47"/>
  </w:num>
  <w:num w:numId="38" w16cid:durableId="1762411821">
    <w:abstractNumId w:val="82"/>
  </w:num>
  <w:num w:numId="39" w16cid:durableId="99184738">
    <w:abstractNumId w:val="76"/>
  </w:num>
  <w:num w:numId="40" w16cid:durableId="1414010919">
    <w:abstractNumId w:val="39"/>
  </w:num>
  <w:num w:numId="41" w16cid:durableId="692807007">
    <w:abstractNumId w:val="68"/>
  </w:num>
  <w:num w:numId="42" w16cid:durableId="2134593391">
    <w:abstractNumId w:val="80"/>
  </w:num>
  <w:num w:numId="43" w16cid:durableId="826750311">
    <w:abstractNumId w:val="4"/>
  </w:num>
  <w:num w:numId="44" w16cid:durableId="999040014">
    <w:abstractNumId w:val="83"/>
  </w:num>
  <w:num w:numId="45" w16cid:durableId="983965912">
    <w:abstractNumId w:val="61"/>
  </w:num>
  <w:num w:numId="46" w16cid:durableId="1736124143">
    <w:abstractNumId w:val="67"/>
  </w:num>
  <w:num w:numId="47" w16cid:durableId="203062487">
    <w:abstractNumId w:val="15"/>
  </w:num>
  <w:num w:numId="48" w16cid:durableId="1597640279">
    <w:abstractNumId w:val="18"/>
  </w:num>
  <w:num w:numId="49" w16cid:durableId="172691092">
    <w:abstractNumId w:val="56"/>
  </w:num>
  <w:num w:numId="50" w16cid:durableId="1801722674">
    <w:abstractNumId w:val="77"/>
  </w:num>
  <w:num w:numId="51" w16cid:durableId="1153184435">
    <w:abstractNumId w:val="0"/>
  </w:num>
  <w:num w:numId="52" w16cid:durableId="1049963199">
    <w:abstractNumId w:val="49"/>
  </w:num>
  <w:num w:numId="53" w16cid:durableId="1827093356">
    <w:abstractNumId w:val="29"/>
  </w:num>
  <w:num w:numId="54" w16cid:durableId="335033811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597829995">
    <w:abstractNumId w:val="37"/>
  </w:num>
  <w:num w:numId="56" w16cid:durableId="1762218781">
    <w:abstractNumId w:val="42"/>
  </w:num>
  <w:num w:numId="57" w16cid:durableId="2045325434">
    <w:abstractNumId w:val="51"/>
  </w:num>
  <w:num w:numId="58" w16cid:durableId="532885899">
    <w:abstractNumId w:val="12"/>
  </w:num>
  <w:num w:numId="59" w16cid:durableId="732894666">
    <w:abstractNumId w:val="58"/>
  </w:num>
  <w:num w:numId="60" w16cid:durableId="698549559">
    <w:abstractNumId w:val="69"/>
  </w:num>
  <w:num w:numId="61" w16cid:durableId="609895674">
    <w:abstractNumId w:val="85"/>
  </w:num>
  <w:num w:numId="62" w16cid:durableId="1087849200">
    <w:abstractNumId w:val="81"/>
  </w:num>
  <w:num w:numId="63" w16cid:durableId="809245571">
    <w:abstractNumId w:val="17"/>
  </w:num>
  <w:num w:numId="64" w16cid:durableId="908613191">
    <w:abstractNumId w:val="7"/>
  </w:num>
  <w:num w:numId="65" w16cid:durableId="232588957">
    <w:abstractNumId w:val="36"/>
  </w:num>
  <w:num w:numId="66" w16cid:durableId="542789928">
    <w:abstractNumId w:val="35"/>
  </w:num>
  <w:num w:numId="67" w16cid:durableId="535657661">
    <w:abstractNumId w:val="5"/>
  </w:num>
  <w:num w:numId="68" w16cid:durableId="1505245964">
    <w:abstractNumId w:val="11"/>
  </w:num>
  <w:num w:numId="69" w16cid:durableId="1278412814">
    <w:abstractNumId w:val="14"/>
  </w:num>
  <w:num w:numId="70" w16cid:durableId="1230111044">
    <w:abstractNumId w:val="64"/>
  </w:num>
  <w:num w:numId="71" w16cid:durableId="1680960570">
    <w:abstractNumId w:val="60"/>
  </w:num>
  <w:num w:numId="72" w16cid:durableId="165050542">
    <w:abstractNumId w:val="78"/>
  </w:num>
  <w:num w:numId="73" w16cid:durableId="1744572084">
    <w:abstractNumId w:val="71"/>
  </w:num>
  <w:num w:numId="74" w16cid:durableId="1146124923">
    <w:abstractNumId w:val="55"/>
  </w:num>
  <w:num w:numId="75" w16cid:durableId="1886990823">
    <w:abstractNumId w:val="6"/>
  </w:num>
  <w:num w:numId="76" w16cid:durableId="186909654">
    <w:abstractNumId w:val="34"/>
  </w:num>
  <w:num w:numId="77" w16cid:durableId="1577547651">
    <w:abstractNumId w:val="9"/>
  </w:num>
  <w:num w:numId="78" w16cid:durableId="381952963">
    <w:abstractNumId w:val="1"/>
  </w:num>
  <w:num w:numId="79" w16cid:durableId="58789766">
    <w:abstractNumId w:val="2"/>
  </w:num>
  <w:num w:numId="80" w16cid:durableId="1061518376">
    <w:abstractNumId w:val="65"/>
  </w:num>
  <w:num w:numId="81" w16cid:durableId="1211040141">
    <w:abstractNumId w:val="73"/>
  </w:num>
  <w:num w:numId="82" w16cid:durableId="348264998">
    <w:abstractNumId w:val="10"/>
  </w:num>
  <w:num w:numId="83" w16cid:durableId="196235402">
    <w:abstractNumId w:val="43"/>
  </w:num>
  <w:num w:numId="84" w16cid:durableId="968784904">
    <w:abstractNumId w:val="41"/>
  </w:num>
  <w:num w:numId="85" w16cid:durableId="1489247799">
    <w:abstractNumId w:val="63"/>
  </w:num>
  <w:num w:numId="86" w16cid:durableId="1674608495">
    <w:abstractNumId w:val="16"/>
  </w:num>
  <w:num w:numId="87" w16cid:durableId="144977857">
    <w:abstractNumId w:val="53"/>
  </w:num>
  <w:num w:numId="88" w16cid:durableId="278529466">
    <w:abstractNumId w:val="28"/>
  </w:num>
  <w:num w:numId="89" w16cid:durableId="319702636">
    <w:abstractNumId w:val="74"/>
  </w:num>
  <w:num w:numId="90" w16cid:durableId="1538931819">
    <w:abstractNumId w:val="84"/>
  </w:num>
  <w:num w:numId="91" w16cid:durableId="292293027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B61A85-2909-43D5-BE48-8AE17BB2B489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2480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38B7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0E6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229A"/>
    <w:rsid w:val="00603E0F"/>
    <w:rsid w:val="006045D0"/>
    <w:rsid w:val="00604BBD"/>
    <w:rsid w:val="006060DE"/>
    <w:rsid w:val="006065CF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06A1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17A7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60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72982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26F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0F6D"/>
    <w:rsid w:val="00E45BB4"/>
    <w:rsid w:val="00E46488"/>
    <w:rsid w:val="00E473DB"/>
    <w:rsid w:val="00E47CEA"/>
    <w:rsid w:val="00E53FA5"/>
    <w:rsid w:val="00E5529F"/>
    <w:rsid w:val="00E55FE6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4999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066F"/>
    <w:rsid w:val="00F6178B"/>
    <w:rsid w:val="00F620B6"/>
    <w:rsid w:val="00F624E3"/>
    <w:rsid w:val="00F63B3D"/>
    <w:rsid w:val="00F6400A"/>
    <w:rsid w:val="00F65327"/>
    <w:rsid w:val="00F655B6"/>
    <w:rsid w:val="00F71BF3"/>
    <w:rsid w:val="00F800E4"/>
    <w:rsid w:val="00F80BC8"/>
    <w:rsid w:val="00F831AA"/>
    <w:rsid w:val="00F85203"/>
    <w:rsid w:val="00F856E6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E362CE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od@pomorskie.e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2" ma:contentTypeDescription="Utwórz nowy dokument." ma:contentTypeScope="" ma:versionID="db49dba1d83a6eec6c5b94d41938d586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56c78dfbde8de61f5c25d9b066b98e7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D4139B-23E1-451F-B78B-D721D193BC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B61A85-2909-43D5-BE48-8AE17BB2B489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FCE43847-2982-4AB5-821F-37B92C7EC12B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4.xml><?xml version="1.0" encoding="utf-8"?>
<ds:datastoreItem xmlns:ds="http://schemas.openxmlformats.org/officeDocument/2006/customXml" ds:itemID="{83FFC1DF-B864-4FA0-98EE-0D4C708684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A3E94C2-5751-4FD6-8753-FAE67AAF06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Monika Rogalska</cp:lastModifiedBy>
  <cp:revision>7</cp:revision>
  <cp:lastPrinted>2016-07-15T12:03:00Z</cp:lastPrinted>
  <dcterms:created xsi:type="dcterms:W3CDTF">2025-02-06T09:27:00Z</dcterms:created>
  <dcterms:modified xsi:type="dcterms:W3CDTF">2025-12-04T13:03:00Z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