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7CC9" w14:textId="1D944E5B" w:rsidR="00E407D2" w:rsidRPr="00934B4D" w:rsidRDefault="00E407D2" w:rsidP="00795468">
      <w:pPr>
        <w:spacing w:after="0" w:line="276" w:lineRule="auto"/>
        <w:jc w:val="center"/>
        <w:rPr>
          <w:rFonts w:ascii="Calibri" w:eastAsiaTheme="majorEastAsia" w:hAnsi="Calibri" w:cs="Calibri"/>
          <w:b/>
          <w:bCs/>
          <w:spacing w:val="5"/>
          <w:kern w:val="28"/>
        </w:rPr>
      </w:pPr>
      <w:r w:rsidRPr="00E407D2">
        <w:rPr>
          <w:rFonts w:ascii="Calibri" w:eastAsiaTheme="majorEastAsia" w:hAnsi="Calibri" w:cs="Calibri"/>
          <w:b/>
          <w:bCs/>
          <w:spacing w:val="5"/>
          <w:kern w:val="28"/>
        </w:rPr>
        <w:t>INSTRUKCJA PRZYGOTOWANIA PLANU ŚWIADCZENIA USŁUG SPOŁECZNYCH</w:t>
      </w:r>
      <w:r w:rsidR="00C90483">
        <w:rPr>
          <w:rFonts w:ascii="Calibri" w:eastAsiaTheme="majorEastAsia" w:hAnsi="Calibri" w:cs="Calibri"/>
          <w:b/>
          <w:bCs/>
          <w:spacing w:val="5"/>
          <w:kern w:val="28"/>
        </w:rPr>
        <w:t xml:space="preserve"> </w:t>
      </w:r>
      <w:r w:rsidRPr="00E407D2">
        <w:rPr>
          <w:rFonts w:ascii="Calibri" w:eastAsiaTheme="majorEastAsia" w:hAnsi="Calibri" w:cs="Calibri"/>
          <w:b/>
          <w:bCs/>
          <w:spacing w:val="5"/>
          <w:kern w:val="28"/>
        </w:rPr>
        <w:t xml:space="preserve">REALIZOWANYCH W </w:t>
      </w:r>
      <w:r w:rsidR="00C042A2">
        <w:rPr>
          <w:rFonts w:ascii="Calibri" w:eastAsiaTheme="majorEastAsia" w:hAnsi="Calibri" w:cs="Calibri"/>
          <w:b/>
          <w:bCs/>
          <w:spacing w:val="5"/>
          <w:kern w:val="28"/>
        </w:rPr>
        <w:t>INFRASTUKTURZE POWSTAŁEJ W RAMACH OPERACJI 2.1.1</w:t>
      </w:r>
    </w:p>
    <w:p w14:paraId="39A2D1A4" w14:textId="31A47536" w:rsidR="006B3E61" w:rsidRDefault="006B3E61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 xml:space="preserve">1. Wprowadzenie </w:t>
      </w:r>
    </w:p>
    <w:p w14:paraId="28B756E8" w14:textId="77777777" w:rsidR="00E84991" w:rsidRPr="00E84991" w:rsidRDefault="00E84991" w:rsidP="00E84991">
      <w:pPr>
        <w:spacing w:before="120" w:after="12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E84991">
        <w:rPr>
          <w:rFonts w:ascii="Calibri" w:eastAsiaTheme="majorEastAsia" w:hAnsi="Calibri" w:cs="Calibri"/>
          <w:spacing w:val="5"/>
          <w:kern w:val="28"/>
        </w:rPr>
        <w:t>Celem niniejszej instrukcji jest określenie zasad przygotowania planu świadczenia usług społecznych w sposób zwięzły, przejrzysty i jednoznaczny.</w:t>
      </w:r>
    </w:p>
    <w:p w14:paraId="1C8DC532" w14:textId="77777777" w:rsidR="00E84991" w:rsidRPr="00E84991" w:rsidRDefault="00E84991" w:rsidP="00E84991">
      <w:pPr>
        <w:spacing w:before="120" w:after="12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E84991">
        <w:rPr>
          <w:rFonts w:ascii="Calibri" w:eastAsiaTheme="majorEastAsia" w:hAnsi="Calibri" w:cs="Calibri"/>
          <w:spacing w:val="5"/>
          <w:kern w:val="28"/>
        </w:rPr>
        <w:t>Plan ma przedstawiać zakres oraz organizację planowanych usług, przy zachowaniu spójności z pozostałymi dokumentami projektowymi, w szczególności z wnioskiem o przyznanie pomocy oraz opisem wykonalności.</w:t>
      </w:r>
    </w:p>
    <w:p w14:paraId="1406795C" w14:textId="77777777" w:rsidR="00E84991" w:rsidRDefault="00E84991" w:rsidP="00E84991">
      <w:pPr>
        <w:spacing w:before="120" w:after="12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E84991">
        <w:rPr>
          <w:rFonts w:ascii="Calibri" w:eastAsiaTheme="majorEastAsia" w:hAnsi="Calibri" w:cs="Calibri"/>
          <w:spacing w:val="5"/>
          <w:kern w:val="28"/>
        </w:rPr>
        <w:t>W planie należy uwzględnić ramy czasowe realizacji usług, określone w sposób ogólny (np. etapy, okresy realizacji), bez wskazywania konkretnych dat kalendarzowych.</w:t>
      </w:r>
    </w:p>
    <w:p w14:paraId="7EAC6355" w14:textId="405EE866" w:rsidR="006B3E61" w:rsidRPr="00934B4D" w:rsidRDefault="00524461" w:rsidP="00E84991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2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Zakres planowanych usług społecznych</w:t>
      </w:r>
    </w:p>
    <w:p w14:paraId="366BB61B" w14:textId="7FF589DE" w:rsidR="006B3E61" w:rsidRPr="00934B4D" w:rsidRDefault="006B3E61" w:rsidP="00601673">
      <w:p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przedstawienie katalogu usług społecznych</w:t>
      </w:r>
      <w:r w:rsidR="00BE6A71">
        <w:rPr>
          <w:rFonts w:ascii="Calibri" w:eastAsiaTheme="majorEastAsia" w:hAnsi="Calibri" w:cs="Calibri"/>
          <w:spacing w:val="5"/>
          <w:kern w:val="28"/>
        </w:rPr>
        <w:t xml:space="preserve"> </w:t>
      </w:r>
      <w:r w:rsidRPr="00934B4D">
        <w:rPr>
          <w:rFonts w:ascii="Calibri" w:eastAsiaTheme="majorEastAsia" w:hAnsi="Calibri" w:cs="Calibri"/>
          <w:spacing w:val="5"/>
          <w:kern w:val="28"/>
        </w:rPr>
        <w:t>wraz z opisem sposobu ich realizacji.</w:t>
      </w:r>
    </w:p>
    <w:p w14:paraId="5D35F7F5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Zalecenia:</w:t>
      </w:r>
    </w:p>
    <w:p w14:paraId="7A765D26" w14:textId="77777777" w:rsidR="006B3E61" w:rsidRPr="00934B4D" w:rsidRDefault="006B3E61" w:rsidP="00795468">
      <w:pPr>
        <w:numPr>
          <w:ilvl w:val="0"/>
          <w:numId w:val="7"/>
        </w:num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Wymienić wszystkie planowane formy wsparcia w formie punktów.</w:t>
      </w:r>
    </w:p>
    <w:p w14:paraId="29E07145" w14:textId="355577AA" w:rsidR="006B3E61" w:rsidRPr="00934B4D" w:rsidRDefault="006B3E61" w:rsidP="00601673">
      <w:pPr>
        <w:numPr>
          <w:ilvl w:val="0"/>
          <w:numId w:val="7"/>
        </w:num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Do każdej pozycji dodać krótki opis charakteru usługi, grupy docelowej, częstotliwości oraz przewidywanej liczby </w:t>
      </w:r>
      <w:r w:rsidR="00605A3D">
        <w:rPr>
          <w:rFonts w:ascii="Calibri" w:eastAsiaTheme="majorEastAsia" w:hAnsi="Calibri" w:cs="Calibri"/>
          <w:spacing w:val="5"/>
          <w:kern w:val="28"/>
        </w:rPr>
        <w:t>seniorów</w:t>
      </w:r>
      <w:r w:rsidR="005125B7">
        <w:rPr>
          <w:rFonts w:ascii="Calibri" w:eastAsiaTheme="majorEastAsia" w:hAnsi="Calibri" w:cs="Calibri"/>
          <w:spacing w:val="5"/>
          <w:kern w:val="28"/>
        </w:rPr>
        <w:t xml:space="preserve"> objętych wsparciem</w:t>
      </w:r>
      <w:r w:rsidRPr="00934B4D">
        <w:rPr>
          <w:rFonts w:ascii="Calibri" w:eastAsiaTheme="majorEastAsia" w:hAnsi="Calibri" w:cs="Calibri"/>
          <w:spacing w:val="5"/>
          <w:kern w:val="28"/>
        </w:rPr>
        <w:t>.</w:t>
      </w:r>
    </w:p>
    <w:p w14:paraId="22661E4A" w14:textId="7D8A09B4" w:rsidR="006B3E61" w:rsidRPr="00934B4D" w:rsidRDefault="006B3E61" w:rsidP="00601673">
      <w:pPr>
        <w:numPr>
          <w:ilvl w:val="0"/>
          <w:numId w:val="7"/>
        </w:num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Przykładowe usługi: poradnictwo psychologiczne, organizacja grup wsparcia, pomoc w codziennych czynnościach, warsztaty edukacyjne</w:t>
      </w:r>
      <w:r w:rsidR="008724BB">
        <w:rPr>
          <w:rFonts w:ascii="Calibri" w:eastAsiaTheme="majorEastAsia" w:hAnsi="Calibri" w:cs="Calibri"/>
          <w:spacing w:val="5"/>
          <w:kern w:val="28"/>
        </w:rPr>
        <w:t xml:space="preserve"> itp</w:t>
      </w:r>
      <w:r w:rsidRPr="00934B4D">
        <w:rPr>
          <w:rFonts w:ascii="Calibri" w:eastAsiaTheme="majorEastAsia" w:hAnsi="Calibri" w:cs="Calibri"/>
          <w:spacing w:val="5"/>
          <w:kern w:val="28"/>
        </w:rPr>
        <w:t>.</w:t>
      </w:r>
    </w:p>
    <w:p w14:paraId="43D4E22C" w14:textId="22B844E9" w:rsidR="006B3E61" w:rsidRPr="00934B4D" w:rsidRDefault="00524461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3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 xml:space="preserve">. Organizacja funkcjonowania </w:t>
      </w:r>
      <w:r w:rsidR="005125B7">
        <w:rPr>
          <w:rFonts w:ascii="Calibri" w:eastAsiaTheme="majorEastAsia" w:hAnsi="Calibri" w:cs="Calibri"/>
          <w:b/>
          <w:bCs/>
          <w:spacing w:val="5"/>
          <w:kern w:val="28"/>
        </w:rPr>
        <w:t>powstałej infrastruktury</w:t>
      </w:r>
    </w:p>
    <w:p w14:paraId="58F57B90" w14:textId="196D7DBD" w:rsidR="006B3E61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Celem jest przedstawienie struktury organizacyjnej oraz zasad </w:t>
      </w:r>
      <w:r w:rsidR="0069578C">
        <w:rPr>
          <w:rFonts w:ascii="Calibri" w:eastAsiaTheme="majorEastAsia" w:hAnsi="Calibri" w:cs="Calibri"/>
          <w:spacing w:val="5"/>
          <w:kern w:val="28"/>
        </w:rPr>
        <w:t xml:space="preserve">świadczenia </w:t>
      </w:r>
      <w:r w:rsidRPr="00934B4D">
        <w:rPr>
          <w:rFonts w:ascii="Calibri" w:eastAsiaTheme="majorEastAsia" w:hAnsi="Calibri" w:cs="Calibri"/>
          <w:spacing w:val="5"/>
          <w:kern w:val="28"/>
        </w:rPr>
        <w:t>usług.</w:t>
      </w:r>
    </w:p>
    <w:p w14:paraId="5C922B63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Elementy do uwzględnienia:</w:t>
      </w:r>
    </w:p>
    <w:p w14:paraId="1996CBF7" w14:textId="0840D71D" w:rsidR="006B3E61" w:rsidRPr="00934B4D" w:rsidRDefault="006B3E61" w:rsidP="00795468">
      <w:pPr>
        <w:numPr>
          <w:ilvl w:val="0"/>
          <w:numId w:val="8"/>
        </w:num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Skład kadry realizującej usługi (kwalifikacje, role poszczególnych osób).</w:t>
      </w:r>
    </w:p>
    <w:p w14:paraId="491B8484" w14:textId="77777777" w:rsidR="006B3E61" w:rsidRPr="00934B4D" w:rsidRDefault="006B3E61" w:rsidP="00795468">
      <w:pPr>
        <w:numPr>
          <w:ilvl w:val="0"/>
          <w:numId w:val="8"/>
        </w:num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Wskazanie partnerów projektu oraz opis zakresu współpracy.</w:t>
      </w:r>
    </w:p>
    <w:p w14:paraId="3FB7A83A" w14:textId="77777777" w:rsidR="006B3E61" w:rsidRPr="00934B4D" w:rsidRDefault="006B3E61" w:rsidP="00601673">
      <w:pPr>
        <w:numPr>
          <w:ilvl w:val="0"/>
          <w:numId w:val="8"/>
        </w:num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Opis warunków lokalowych i wyposażenia niezbędnego do świadczenia usług, z uwzględnieniem dostępności dla osób z niepełnosprawnościami.</w:t>
      </w:r>
    </w:p>
    <w:p w14:paraId="17AEC95E" w14:textId="563F0683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4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Efekty społeczne</w:t>
      </w:r>
    </w:p>
    <w:p w14:paraId="276FD273" w14:textId="492EB6D8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Celem </w:t>
      </w:r>
      <w:r w:rsidR="00795468">
        <w:rPr>
          <w:rFonts w:ascii="Calibri" w:eastAsiaTheme="majorEastAsia" w:hAnsi="Calibri" w:cs="Calibri"/>
          <w:spacing w:val="5"/>
          <w:kern w:val="28"/>
        </w:rPr>
        <w:t>j</w:t>
      </w:r>
      <w:r w:rsidRPr="00934B4D">
        <w:rPr>
          <w:rFonts w:ascii="Calibri" w:eastAsiaTheme="majorEastAsia" w:hAnsi="Calibri" w:cs="Calibri"/>
          <w:spacing w:val="5"/>
          <w:kern w:val="28"/>
        </w:rPr>
        <w:t>est określenie spodziewanych rezultatów realizacji usług społecznych.</w:t>
      </w:r>
    </w:p>
    <w:p w14:paraId="6ADD3F10" w14:textId="01E42FAC" w:rsidR="006B3E61" w:rsidRPr="00934B4D" w:rsidRDefault="006B3E61" w:rsidP="00795468">
      <w:pPr>
        <w:numPr>
          <w:ilvl w:val="0"/>
          <w:numId w:val="9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Efekty długoterminowe:</w:t>
      </w:r>
      <w:r w:rsidRPr="00934B4D">
        <w:rPr>
          <w:rFonts w:ascii="Calibri" w:eastAsiaTheme="majorEastAsia" w:hAnsi="Calibri" w:cs="Calibri"/>
          <w:spacing w:val="5"/>
          <w:kern w:val="28"/>
        </w:rPr>
        <w:t xml:space="preserve"> trwałe zmiany w społeczności lokalnej lub w sytuacji </w:t>
      </w:r>
      <w:r w:rsidR="00125410">
        <w:rPr>
          <w:rFonts w:ascii="Calibri" w:eastAsiaTheme="majorEastAsia" w:hAnsi="Calibri" w:cs="Calibri"/>
          <w:spacing w:val="5"/>
          <w:kern w:val="28"/>
        </w:rPr>
        <w:t>seniorów objętych wsparciem</w:t>
      </w:r>
      <w:r w:rsidRPr="00934B4D">
        <w:rPr>
          <w:rFonts w:ascii="Calibri" w:eastAsiaTheme="majorEastAsia" w:hAnsi="Calibri" w:cs="Calibri"/>
          <w:spacing w:val="5"/>
          <w:kern w:val="28"/>
        </w:rPr>
        <w:t xml:space="preserve"> (np. wzrost integracji społecznej, poprawa jakości życia, zmniejszenie poziomu wykluczenia społecznego).</w:t>
      </w:r>
    </w:p>
    <w:p w14:paraId="44C94724" w14:textId="77777777" w:rsidR="006B3E61" w:rsidRDefault="006B3E61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Efekty powinny być sformułowane w sposób mierzalny i możliwy do monitorowania.</w:t>
      </w:r>
    </w:p>
    <w:p w14:paraId="20B25B97" w14:textId="77777777" w:rsidR="00CA75C4" w:rsidRDefault="00CA75C4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</w:p>
    <w:p w14:paraId="774E5B21" w14:textId="77777777" w:rsidR="00CA75C4" w:rsidRDefault="00CA75C4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</w:p>
    <w:p w14:paraId="03D51697" w14:textId="77777777" w:rsidR="00CA75C4" w:rsidRPr="00934B4D" w:rsidRDefault="00CA75C4" w:rsidP="00795468">
      <w:pPr>
        <w:spacing w:after="0" w:line="276" w:lineRule="auto"/>
        <w:ind w:left="357"/>
        <w:rPr>
          <w:rFonts w:ascii="Calibri" w:eastAsiaTheme="majorEastAsia" w:hAnsi="Calibri" w:cs="Calibri"/>
          <w:spacing w:val="5"/>
          <w:kern w:val="28"/>
        </w:rPr>
      </w:pPr>
    </w:p>
    <w:p w14:paraId="3BE83D7D" w14:textId="008EAFB8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lastRenderedPageBreak/>
        <w:t>5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 xml:space="preserve">. Wykorzystanie i rozwój </w:t>
      </w:r>
      <w:r w:rsidR="00795468">
        <w:rPr>
          <w:rFonts w:ascii="Calibri" w:eastAsiaTheme="majorEastAsia" w:hAnsi="Calibri" w:cs="Calibri"/>
          <w:b/>
          <w:bCs/>
          <w:spacing w:val="5"/>
          <w:kern w:val="28"/>
        </w:rPr>
        <w:t>obiektu</w:t>
      </w:r>
    </w:p>
    <w:p w14:paraId="578BC78A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wskazanie sposobu wykorzystania dostępnych zasobów oraz planów ich rozwoju w kontekście realizacji usług.</w:t>
      </w:r>
    </w:p>
    <w:p w14:paraId="2872DEE3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b/>
          <w:bCs/>
          <w:spacing w:val="5"/>
          <w:kern w:val="28"/>
        </w:rPr>
        <w:t>Elementy do uwzględnienia:</w:t>
      </w:r>
    </w:p>
    <w:p w14:paraId="2040CBFF" w14:textId="77777777" w:rsidR="006B3E61" w:rsidRPr="00934B4D" w:rsidRDefault="006B3E61" w:rsidP="00795468">
      <w:pPr>
        <w:numPr>
          <w:ilvl w:val="0"/>
          <w:numId w:val="10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Informacje o planowanych modernizacjach lub zakupie nowych zasobów.</w:t>
      </w:r>
    </w:p>
    <w:p w14:paraId="70DEB2B3" w14:textId="71C4486B" w:rsidR="006B3E61" w:rsidRPr="00934B4D" w:rsidRDefault="006B3E61" w:rsidP="00795468">
      <w:pPr>
        <w:numPr>
          <w:ilvl w:val="0"/>
          <w:numId w:val="10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 xml:space="preserve">Wskazanie możliwości wykorzystania </w:t>
      </w:r>
      <w:r w:rsidR="00E41409">
        <w:rPr>
          <w:rFonts w:ascii="Calibri" w:eastAsiaTheme="majorEastAsia" w:hAnsi="Calibri" w:cs="Calibri"/>
          <w:spacing w:val="5"/>
          <w:kern w:val="28"/>
        </w:rPr>
        <w:t xml:space="preserve">powstałej </w:t>
      </w:r>
      <w:r w:rsidRPr="00934B4D">
        <w:rPr>
          <w:rFonts w:ascii="Calibri" w:eastAsiaTheme="majorEastAsia" w:hAnsi="Calibri" w:cs="Calibri"/>
          <w:spacing w:val="5"/>
          <w:kern w:val="28"/>
        </w:rPr>
        <w:t>infrastruktury w ramach współpracy z partnerami projektu.</w:t>
      </w:r>
    </w:p>
    <w:p w14:paraId="3859AFCD" w14:textId="4A33BDA7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6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Monitorowanie i ewaluacja</w:t>
      </w:r>
    </w:p>
    <w:p w14:paraId="63BA0ADC" w14:textId="77777777" w:rsidR="006B3E61" w:rsidRPr="00934B4D" w:rsidRDefault="006B3E61" w:rsidP="00795468">
      <w:pPr>
        <w:spacing w:after="0" w:line="276" w:lineRule="auto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zapewnienie systemu kontroli jakości, skuteczności i efektywności realizowanych usług.</w:t>
      </w:r>
    </w:p>
    <w:p w14:paraId="681FE548" w14:textId="77777777" w:rsidR="006B3E61" w:rsidRPr="00934B4D" w:rsidRDefault="006B3E61" w:rsidP="00795468">
      <w:pPr>
        <w:numPr>
          <w:ilvl w:val="0"/>
          <w:numId w:val="11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Opis narzędzi i metod monitorowania (rejestry uczestników, ankiety, wywiady, raporty okresowe).</w:t>
      </w:r>
    </w:p>
    <w:p w14:paraId="1E86FBC2" w14:textId="77777777" w:rsidR="006B3E61" w:rsidRPr="00934B4D" w:rsidRDefault="006B3E61" w:rsidP="00795468">
      <w:pPr>
        <w:numPr>
          <w:ilvl w:val="0"/>
          <w:numId w:val="11"/>
        </w:numPr>
        <w:spacing w:after="0" w:line="276" w:lineRule="auto"/>
        <w:ind w:left="714" w:hanging="357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Określenie częstotliwości analiz oraz sposobu raportowania i wykorzystywania wyników ewaluacji do doskonalenia usług.</w:t>
      </w:r>
    </w:p>
    <w:p w14:paraId="1244B68A" w14:textId="10B5419B" w:rsidR="006B3E61" w:rsidRPr="00934B4D" w:rsidRDefault="0040548E" w:rsidP="00795468">
      <w:pPr>
        <w:spacing w:before="120" w:after="120" w:line="276" w:lineRule="auto"/>
        <w:rPr>
          <w:rFonts w:ascii="Calibri" w:eastAsiaTheme="majorEastAsia" w:hAnsi="Calibri" w:cs="Calibri"/>
          <w:b/>
          <w:bCs/>
          <w:spacing w:val="5"/>
          <w:kern w:val="28"/>
        </w:rPr>
      </w:pPr>
      <w:r>
        <w:rPr>
          <w:rFonts w:ascii="Calibri" w:eastAsiaTheme="majorEastAsia" w:hAnsi="Calibri" w:cs="Calibri"/>
          <w:b/>
          <w:bCs/>
          <w:spacing w:val="5"/>
          <w:kern w:val="28"/>
        </w:rPr>
        <w:t>7</w:t>
      </w:r>
      <w:r w:rsidR="006B3E61" w:rsidRPr="00934B4D">
        <w:rPr>
          <w:rFonts w:ascii="Calibri" w:eastAsiaTheme="majorEastAsia" w:hAnsi="Calibri" w:cs="Calibri"/>
          <w:b/>
          <w:bCs/>
          <w:spacing w:val="5"/>
          <w:kern w:val="28"/>
        </w:rPr>
        <w:t>. Podsumowanie</w:t>
      </w:r>
    </w:p>
    <w:p w14:paraId="38799AB3" w14:textId="09EDE116" w:rsidR="006B3E61" w:rsidRPr="00934B4D" w:rsidRDefault="006B3E61" w:rsidP="00EC48D0">
      <w:pPr>
        <w:spacing w:after="0" w:line="276" w:lineRule="auto"/>
        <w:jc w:val="both"/>
        <w:rPr>
          <w:rFonts w:ascii="Calibri" w:eastAsiaTheme="majorEastAsia" w:hAnsi="Calibri" w:cs="Calibri"/>
          <w:spacing w:val="5"/>
          <w:kern w:val="28"/>
        </w:rPr>
      </w:pPr>
      <w:r w:rsidRPr="00934B4D">
        <w:rPr>
          <w:rFonts w:ascii="Calibri" w:eastAsiaTheme="majorEastAsia" w:hAnsi="Calibri" w:cs="Calibri"/>
          <w:spacing w:val="5"/>
          <w:kern w:val="28"/>
        </w:rPr>
        <w:t>Celem jest syntetyczne zamknięcie dokumentu i podkreślenie znaczenia planu</w:t>
      </w:r>
      <w:r w:rsidR="00A11C92">
        <w:rPr>
          <w:rFonts w:ascii="Calibri" w:eastAsiaTheme="majorEastAsia" w:hAnsi="Calibri" w:cs="Calibri"/>
          <w:spacing w:val="5"/>
          <w:kern w:val="28"/>
        </w:rPr>
        <w:t xml:space="preserve"> świadczenia usług </w:t>
      </w:r>
      <w:r w:rsidR="00EC48D0">
        <w:rPr>
          <w:rFonts w:ascii="Calibri" w:eastAsiaTheme="majorEastAsia" w:hAnsi="Calibri" w:cs="Calibri"/>
          <w:spacing w:val="5"/>
          <w:kern w:val="28"/>
        </w:rPr>
        <w:t>społecznych</w:t>
      </w:r>
      <w:r w:rsidRPr="00934B4D">
        <w:rPr>
          <w:rFonts w:ascii="Calibri" w:eastAsiaTheme="majorEastAsia" w:hAnsi="Calibri" w:cs="Calibri"/>
          <w:spacing w:val="5"/>
          <w:kern w:val="28"/>
        </w:rPr>
        <w:t>.</w:t>
      </w:r>
    </w:p>
    <w:p w14:paraId="2C309A72" w14:textId="77777777" w:rsidR="006B3E61" w:rsidRPr="00B63DD8" w:rsidRDefault="006B3E61" w:rsidP="00795468">
      <w:pPr>
        <w:spacing w:after="0"/>
        <w:rPr>
          <w:rFonts w:ascii="Calibri" w:hAnsi="Calibri" w:cs="Calibri"/>
        </w:rPr>
      </w:pPr>
    </w:p>
    <w:p w14:paraId="29F3FF56" w14:textId="77777777" w:rsidR="00842AA8" w:rsidRPr="00B63DD8" w:rsidRDefault="00842AA8" w:rsidP="00795468">
      <w:pPr>
        <w:spacing w:after="0"/>
        <w:jc w:val="both"/>
        <w:rPr>
          <w:rFonts w:ascii="Calibri" w:hAnsi="Calibri" w:cs="Calibri"/>
        </w:rPr>
      </w:pPr>
    </w:p>
    <w:p w14:paraId="0F0976EE" w14:textId="77777777" w:rsidR="00997832" w:rsidRPr="00B63DD8" w:rsidRDefault="00997832" w:rsidP="00795468">
      <w:pPr>
        <w:spacing w:after="0"/>
        <w:jc w:val="both"/>
        <w:rPr>
          <w:rFonts w:ascii="Calibri" w:hAnsi="Calibri" w:cs="Calibri"/>
        </w:rPr>
      </w:pPr>
    </w:p>
    <w:sectPr w:rsidR="00997832" w:rsidRPr="00B63DD8" w:rsidSect="00CA75C4">
      <w:headerReference w:type="default" r:id="rId11"/>
      <w:pgSz w:w="11906" w:h="16838"/>
      <w:pgMar w:top="1671" w:right="1417" w:bottom="184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ECE4" w14:textId="77777777" w:rsidR="00D37E6D" w:rsidRDefault="00D37E6D" w:rsidP="00D6759E">
      <w:pPr>
        <w:spacing w:after="0" w:line="240" w:lineRule="auto"/>
      </w:pPr>
      <w:r>
        <w:separator/>
      </w:r>
    </w:p>
  </w:endnote>
  <w:endnote w:type="continuationSeparator" w:id="0">
    <w:p w14:paraId="4D34EC3F" w14:textId="77777777" w:rsidR="00D37E6D" w:rsidRDefault="00D37E6D" w:rsidP="00D6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8D89" w14:textId="77777777" w:rsidR="00D37E6D" w:rsidRDefault="00D37E6D" w:rsidP="00D6759E">
      <w:pPr>
        <w:spacing w:after="0" w:line="240" w:lineRule="auto"/>
      </w:pPr>
      <w:r>
        <w:separator/>
      </w:r>
    </w:p>
  </w:footnote>
  <w:footnote w:type="continuationSeparator" w:id="0">
    <w:p w14:paraId="49E5F3B8" w14:textId="77777777" w:rsidR="00D37E6D" w:rsidRDefault="00D37E6D" w:rsidP="00D6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01F0A" w14:textId="0A3FBE22" w:rsidR="00D6759E" w:rsidRDefault="006B3E6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301F0B" wp14:editId="238396DF">
              <wp:simplePos x="0" y="0"/>
              <wp:positionH relativeFrom="column">
                <wp:posOffset>-572135</wp:posOffset>
              </wp:positionH>
              <wp:positionV relativeFrom="paragraph">
                <wp:posOffset>779780</wp:posOffset>
              </wp:positionV>
              <wp:extent cx="6827520" cy="0"/>
              <wp:effectExtent l="8890" t="8255" r="12065" b="10795"/>
              <wp:wrapNone/>
              <wp:docPr id="10979279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75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E0EC6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45.05pt;margin-top:61.4pt;width:53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"/>
          </w:pict>
        </mc:Fallback>
      </mc:AlternateContent>
    </w:r>
    <w:r w:rsidR="00AC39ED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4301F0C" wp14:editId="34301F0D">
          <wp:simplePos x="0" y="0"/>
          <wp:positionH relativeFrom="column">
            <wp:posOffset>-701675</wp:posOffset>
          </wp:positionH>
          <wp:positionV relativeFrom="paragraph">
            <wp:posOffset>-35560</wp:posOffset>
          </wp:positionV>
          <wp:extent cx="7125970" cy="853440"/>
          <wp:effectExtent l="19050" t="0" r="0" b="0"/>
          <wp:wrapSquare wrapText="bothSides"/>
          <wp:docPr id="375992274" name="Obraz 375992274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47DFF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4301F0E" wp14:editId="34301F0F">
          <wp:simplePos x="0" y="0"/>
          <wp:positionH relativeFrom="page">
            <wp:align>right</wp:align>
          </wp:positionH>
          <wp:positionV relativeFrom="paragraph">
            <wp:posOffset>-462088</wp:posOffset>
          </wp:positionV>
          <wp:extent cx="7559749" cy="10689690"/>
          <wp:effectExtent l="0" t="0" r="3175" b="0"/>
          <wp:wrapNone/>
          <wp:docPr id="1591386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223028" name="Obraz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59749" cy="10689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14FA"/>
    <w:multiLevelType w:val="hybridMultilevel"/>
    <w:tmpl w:val="D3BA3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F6BB4"/>
    <w:multiLevelType w:val="multilevel"/>
    <w:tmpl w:val="4D94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56029"/>
    <w:multiLevelType w:val="multilevel"/>
    <w:tmpl w:val="9B12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1094D"/>
    <w:multiLevelType w:val="multilevel"/>
    <w:tmpl w:val="ECB8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B15DCF"/>
    <w:multiLevelType w:val="multilevel"/>
    <w:tmpl w:val="559C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A7561"/>
    <w:multiLevelType w:val="hybridMultilevel"/>
    <w:tmpl w:val="773A6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63AF3"/>
    <w:multiLevelType w:val="hybridMultilevel"/>
    <w:tmpl w:val="1BE80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B0D7F"/>
    <w:multiLevelType w:val="hybridMultilevel"/>
    <w:tmpl w:val="45ECCC4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C4799"/>
    <w:multiLevelType w:val="multilevel"/>
    <w:tmpl w:val="0D72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C6556C"/>
    <w:multiLevelType w:val="multilevel"/>
    <w:tmpl w:val="9842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D4ACF"/>
    <w:multiLevelType w:val="multilevel"/>
    <w:tmpl w:val="445E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441BD"/>
    <w:multiLevelType w:val="multilevel"/>
    <w:tmpl w:val="8066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314517">
    <w:abstractNumId w:val="6"/>
  </w:num>
  <w:num w:numId="2" w16cid:durableId="276177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1852941">
    <w:abstractNumId w:val="7"/>
  </w:num>
  <w:num w:numId="4" w16cid:durableId="1484397216">
    <w:abstractNumId w:val="5"/>
  </w:num>
  <w:num w:numId="5" w16cid:durableId="1875536985">
    <w:abstractNumId w:val="4"/>
  </w:num>
  <w:num w:numId="6" w16cid:durableId="510067040">
    <w:abstractNumId w:val="10"/>
  </w:num>
  <w:num w:numId="7" w16cid:durableId="1980185679">
    <w:abstractNumId w:val="8"/>
  </w:num>
  <w:num w:numId="8" w16cid:durableId="2087993264">
    <w:abstractNumId w:val="9"/>
  </w:num>
  <w:num w:numId="9" w16cid:durableId="1877739571">
    <w:abstractNumId w:val="2"/>
  </w:num>
  <w:num w:numId="10" w16cid:durableId="1837914804">
    <w:abstractNumId w:val="3"/>
  </w:num>
  <w:num w:numId="11" w16cid:durableId="2075009625">
    <w:abstractNumId w:val="11"/>
  </w:num>
  <w:num w:numId="12" w16cid:durableId="808399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325798F-96C0-447D-8767-2457A9623026}"/>
  </w:docVars>
  <w:rsids>
    <w:rsidRoot w:val="00D6759E"/>
    <w:rsid w:val="00001D00"/>
    <w:rsid w:val="0006697B"/>
    <w:rsid w:val="0007289C"/>
    <w:rsid w:val="00086DF8"/>
    <w:rsid w:val="000C4529"/>
    <w:rsid w:val="000D26E0"/>
    <w:rsid w:val="00114CD2"/>
    <w:rsid w:val="00125410"/>
    <w:rsid w:val="00146C5B"/>
    <w:rsid w:val="00154A24"/>
    <w:rsid w:val="001561E4"/>
    <w:rsid w:val="00163950"/>
    <w:rsid w:val="00183517"/>
    <w:rsid w:val="00196ED3"/>
    <w:rsid w:val="001B7EE6"/>
    <w:rsid w:val="001C4C89"/>
    <w:rsid w:val="001D3033"/>
    <w:rsid w:val="001F46DF"/>
    <w:rsid w:val="00264CB6"/>
    <w:rsid w:val="0029572C"/>
    <w:rsid w:val="002B46D4"/>
    <w:rsid w:val="002F7E0A"/>
    <w:rsid w:val="00364C43"/>
    <w:rsid w:val="00367BF9"/>
    <w:rsid w:val="00375EC5"/>
    <w:rsid w:val="003824E3"/>
    <w:rsid w:val="00382D50"/>
    <w:rsid w:val="003B25C0"/>
    <w:rsid w:val="003C1B6D"/>
    <w:rsid w:val="003D4ACD"/>
    <w:rsid w:val="003E2A7F"/>
    <w:rsid w:val="003F4F19"/>
    <w:rsid w:val="0040548E"/>
    <w:rsid w:val="00432B1B"/>
    <w:rsid w:val="00436CF1"/>
    <w:rsid w:val="0046777B"/>
    <w:rsid w:val="00477E19"/>
    <w:rsid w:val="004A4055"/>
    <w:rsid w:val="004D57D6"/>
    <w:rsid w:val="004D6A0D"/>
    <w:rsid w:val="004E602B"/>
    <w:rsid w:val="005009C1"/>
    <w:rsid w:val="00500E64"/>
    <w:rsid w:val="005125B7"/>
    <w:rsid w:val="00524461"/>
    <w:rsid w:val="00536382"/>
    <w:rsid w:val="005577B8"/>
    <w:rsid w:val="0056637A"/>
    <w:rsid w:val="005925EB"/>
    <w:rsid w:val="005B21FE"/>
    <w:rsid w:val="005E1969"/>
    <w:rsid w:val="005F06A1"/>
    <w:rsid w:val="005F1A20"/>
    <w:rsid w:val="00601673"/>
    <w:rsid w:val="00605A3D"/>
    <w:rsid w:val="00606872"/>
    <w:rsid w:val="00611330"/>
    <w:rsid w:val="006222D0"/>
    <w:rsid w:val="006322C0"/>
    <w:rsid w:val="00632322"/>
    <w:rsid w:val="006421E9"/>
    <w:rsid w:val="00651C80"/>
    <w:rsid w:val="006701B1"/>
    <w:rsid w:val="0067390F"/>
    <w:rsid w:val="00682A59"/>
    <w:rsid w:val="00683C41"/>
    <w:rsid w:val="0069578C"/>
    <w:rsid w:val="00695FA9"/>
    <w:rsid w:val="006B3E61"/>
    <w:rsid w:val="006E435A"/>
    <w:rsid w:val="006F5128"/>
    <w:rsid w:val="00713B80"/>
    <w:rsid w:val="0072020E"/>
    <w:rsid w:val="00723534"/>
    <w:rsid w:val="0072600B"/>
    <w:rsid w:val="00732886"/>
    <w:rsid w:val="00736D7E"/>
    <w:rsid w:val="007435A9"/>
    <w:rsid w:val="00757E91"/>
    <w:rsid w:val="00760693"/>
    <w:rsid w:val="00770FD6"/>
    <w:rsid w:val="007871A6"/>
    <w:rsid w:val="00795468"/>
    <w:rsid w:val="007C1FC3"/>
    <w:rsid w:val="007E2850"/>
    <w:rsid w:val="007F0061"/>
    <w:rsid w:val="008149BE"/>
    <w:rsid w:val="00814F70"/>
    <w:rsid w:val="00842AA8"/>
    <w:rsid w:val="008724BB"/>
    <w:rsid w:val="008734E3"/>
    <w:rsid w:val="00883484"/>
    <w:rsid w:val="008A1636"/>
    <w:rsid w:val="008A17FD"/>
    <w:rsid w:val="008A1BB1"/>
    <w:rsid w:val="008A48EC"/>
    <w:rsid w:val="00913944"/>
    <w:rsid w:val="00913E79"/>
    <w:rsid w:val="00922CBF"/>
    <w:rsid w:val="00932E0B"/>
    <w:rsid w:val="00941F4F"/>
    <w:rsid w:val="009641CF"/>
    <w:rsid w:val="00994C45"/>
    <w:rsid w:val="00997832"/>
    <w:rsid w:val="009D76EA"/>
    <w:rsid w:val="009E2A03"/>
    <w:rsid w:val="009E6484"/>
    <w:rsid w:val="009F58E9"/>
    <w:rsid w:val="009F7320"/>
    <w:rsid w:val="00A11C92"/>
    <w:rsid w:val="00A120CF"/>
    <w:rsid w:val="00A71211"/>
    <w:rsid w:val="00A907E1"/>
    <w:rsid w:val="00AB01BA"/>
    <w:rsid w:val="00AB4B5C"/>
    <w:rsid w:val="00AC39ED"/>
    <w:rsid w:val="00AC4D9B"/>
    <w:rsid w:val="00AD3B54"/>
    <w:rsid w:val="00B41268"/>
    <w:rsid w:val="00B4144D"/>
    <w:rsid w:val="00B42C19"/>
    <w:rsid w:val="00B479A0"/>
    <w:rsid w:val="00B47BC6"/>
    <w:rsid w:val="00B47DFF"/>
    <w:rsid w:val="00B63DD8"/>
    <w:rsid w:val="00B666BA"/>
    <w:rsid w:val="00B74F8F"/>
    <w:rsid w:val="00B9041A"/>
    <w:rsid w:val="00BA5D00"/>
    <w:rsid w:val="00BC2987"/>
    <w:rsid w:val="00BD7D71"/>
    <w:rsid w:val="00BE6A71"/>
    <w:rsid w:val="00BE7490"/>
    <w:rsid w:val="00C042A2"/>
    <w:rsid w:val="00C3424D"/>
    <w:rsid w:val="00C45155"/>
    <w:rsid w:val="00C55B05"/>
    <w:rsid w:val="00C741F5"/>
    <w:rsid w:val="00C842B5"/>
    <w:rsid w:val="00C90483"/>
    <w:rsid w:val="00CA75C4"/>
    <w:rsid w:val="00CD4D84"/>
    <w:rsid w:val="00CF6473"/>
    <w:rsid w:val="00D04BE1"/>
    <w:rsid w:val="00D12DCA"/>
    <w:rsid w:val="00D37E6D"/>
    <w:rsid w:val="00D42EC1"/>
    <w:rsid w:val="00D63DB1"/>
    <w:rsid w:val="00D6759E"/>
    <w:rsid w:val="00D9688B"/>
    <w:rsid w:val="00D96DBF"/>
    <w:rsid w:val="00DA32AA"/>
    <w:rsid w:val="00DA53AE"/>
    <w:rsid w:val="00DA6611"/>
    <w:rsid w:val="00DB1822"/>
    <w:rsid w:val="00DD2951"/>
    <w:rsid w:val="00DD6FFB"/>
    <w:rsid w:val="00E407D2"/>
    <w:rsid w:val="00E41409"/>
    <w:rsid w:val="00E70693"/>
    <w:rsid w:val="00E719E0"/>
    <w:rsid w:val="00E7490D"/>
    <w:rsid w:val="00E84991"/>
    <w:rsid w:val="00E87636"/>
    <w:rsid w:val="00EB5ED2"/>
    <w:rsid w:val="00EC48D0"/>
    <w:rsid w:val="00EE0DD2"/>
    <w:rsid w:val="00EE15B3"/>
    <w:rsid w:val="00F02B2D"/>
    <w:rsid w:val="00F03472"/>
    <w:rsid w:val="00F10C91"/>
    <w:rsid w:val="00F14F24"/>
    <w:rsid w:val="00F17894"/>
    <w:rsid w:val="00F27901"/>
    <w:rsid w:val="00F5043F"/>
    <w:rsid w:val="00F57A21"/>
    <w:rsid w:val="00F65DCF"/>
    <w:rsid w:val="00F750E0"/>
    <w:rsid w:val="00FA164D"/>
    <w:rsid w:val="00FB67B2"/>
    <w:rsid w:val="00FC092C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301ECA"/>
  <w15:docId w15:val="{BBADF22E-9974-4472-B9BA-D76EFE60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3DB1"/>
  </w:style>
  <w:style w:type="paragraph" w:styleId="Nagwek1">
    <w:name w:val="heading 1"/>
    <w:basedOn w:val="Normalny"/>
    <w:next w:val="Normalny"/>
    <w:link w:val="Nagwek1Znak"/>
    <w:uiPriority w:val="9"/>
    <w:qFormat/>
    <w:rsid w:val="00D67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7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7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7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7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7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7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7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7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7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7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7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75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75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75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75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75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75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7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7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7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7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7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759E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D675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75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7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75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759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59E"/>
  </w:style>
  <w:style w:type="paragraph" w:styleId="Stopka">
    <w:name w:val="footer"/>
    <w:basedOn w:val="Normalny"/>
    <w:link w:val="StopkaZnak"/>
    <w:uiPriority w:val="99"/>
    <w:unhideWhenUsed/>
    <w:rsid w:val="00D67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59E"/>
  </w:style>
  <w:style w:type="paragraph" w:styleId="NormalnyWeb">
    <w:name w:val="Normal (Web)"/>
    <w:basedOn w:val="Normalny"/>
    <w:uiPriority w:val="99"/>
    <w:unhideWhenUsed/>
    <w:rsid w:val="0026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1"/>
    <w:uiPriority w:val="99"/>
    <w:unhideWhenUsed/>
    <w:rsid w:val="00AB4B5C"/>
    <w:pPr>
      <w:spacing w:line="240" w:lineRule="auto"/>
    </w:pPr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AB4B5C"/>
    <w:rPr>
      <w:sz w:val="20"/>
      <w:szCs w:val="20"/>
    </w:rPr>
  </w:style>
  <w:style w:type="character" w:customStyle="1" w:styleId="TekstkomentarzaZnak1">
    <w:name w:val="Tekst komentarza Znak1"/>
    <w:aliases w:val=" Znak Znak1,Tekst komentarza Znak Znak Znak1, Znak Znak Znak Znak, Znak Znak Znak1,Tekst komentarza Znak Znak Znak Znak,Znak Znak1,Znak Znak Znak Znak,Znak Znak Znak1"/>
    <w:link w:val="Tekstkomentarza"/>
    <w:uiPriority w:val="99"/>
    <w:rsid w:val="00AB4B5C"/>
    <w:rPr>
      <w:rFonts w:ascii="Calibri" w:eastAsia="Calibri" w:hAnsi="Calibri" w:cs="Calibri"/>
      <w:kern w:val="0"/>
      <w:sz w:val="20"/>
      <w:szCs w:val="20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B42C19"/>
  </w:style>
  <w:style w:type="character" w:styleId="Odwoaniedokomentarza">
    <w:name w:val="annotation reference"/>
    <w:basedOn w:val="Domylnaczcionkaakapitu"/>
    <w:uiPriority w:val="99"/>
    <w:semiHidden/>
    <w:unhideWhenUsed/>
    <w:rsid w:val="00AB01B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1BA"/>
    <w:rPr>
      <w:rFonts w:asciiTheme="minorHAnsi" w:eastAsiaTheme="minorHAnsi" w:hAnsiTheme="minorHAnsi" w:cstheme="minorBidi"/>
      <w:b/>
      <w:bCs/>
      <w:kern w:val="2"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AB01BA"/>
    <w:rPr>
      <w:rFonts w:ascii="Calibri" w:eastAsia="Calibri" w:hAnsi="Calibri" w:cs="Calibri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0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B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75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498B4-6F2B-4C38-84EC-8123744A14DE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4A42D680-B660-4C37-8418-6B3B5860E9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5798F-96C0-447D-8767-2457A9623026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DF0B90C8-0F00-4D71-8EFC-7F2C51561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Włoch</dc:creator>
  <cp:lastModifiedBy>Danuta Nolbrzak-Hejmowska</cp:lastModifiedBy>
  <cp:revision>2</cp:revision>
  <cp:lastPrinted>2026-01-08T14:16:00Z</cp:lastPrinted>
  <dcterms:created xsi:type="dcterms:W3CDTF">2026-05-26T11:52:00Z</dcterms:created>
  <dcterms:modified xsi:type="dcterms:W3CDTF">2026-05-26T11:52:00Z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